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70E1" w:rsidRDefault="00536D14">
      <w:bookmarkStart w:id="0" w:name="_GoBack"/>
      <w:bookmarkEnd w:id="0"/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109.65pt;margin-top:13.4pt;width:211.8pt;height:254.9pt;z-index:251660288;mso-wrap-distance-left:9.05pt;mso-wrap-distance-right:9.05pt" fillcolor="#f79646 [3209]" strokecolor="#f2f2f2 [3041]" strokeweight="3pt">
            <v:shadow on="t" type="perspective" color="#974706 [1609]" opacity=".5" offset="1pt" offset2="-1pt"/>
            <v:textbox inset="7.45pt,3.85pt,7.45pt,3.85pt">
              <w:txbxContent>
                <w:p w:rsidR="00A62B17" w:rsidRPr="00536D14" w:rsidRDefault="00222F06" w:rsidP="00C85946">
                  <w:pPr>
                    <w:rPr>
                      <w:b/>
                      <w:color w:val="FFFFFF" w:themeColor="background1"/>
                      <w:sz w:val="32"/>
                    </w:rPr>
                  </w:pPr>
                  <w:r w:rsidRPr="00536D14">
                    <w:rPr>
                      <w:b/>
                      <w:color w:val="FFFFFF" w:themeColor="background1"/>
                      <w:sz w:val="32"/>
                    </w:rPr>
                    <w:t>Strengths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1" type="#_x0000_t202" style="position:absolute;margin-left:-58.7pt;margin-top:13.4pt;width:165.8pt;height:254.6pt;z-index:251663360;mso-wrap-distance-left:9.05pt;mso-wrap-distance-right:9.05pt" strokeweight=".5pt">
            <v:fill color2="black"/>
            <v:textbox inset="7.45pt,3.85pt,7.45pt,3.85pt">
              <w:txbxContent>
                <w:p w:rsidR="00A62B17" w:rsidRPr="00A05885" w:rsidRDefault="001C52E7" w:rsidP="00FC1D2D">
                  <w:pPr>
                    <w:pStyle w:val="NoSpacing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C</w:t>
                  </w:r>
                  <w:r w:rsidR="00A62B17" w:rsidRPr="00A05885">
                    <w:rPr>
                      <w:b/>
                      <w:sz w:val="28"/>
                    </w:rPr>
                    <w:t xml:space="preserve">riteria examples </w:t>
                  </w:r>
                </w:p>
                <w:p w:rsidR="00A62B17" w:rsidRPr="002A7B1B" w:rsidRDefault="003D36BF" w:rsidP="00FC1D2D">
                  <w:pPr>
                    <w:pStyle w:val="NoSpacing"/>
                  </w:pPr>
                  <w:r w:rsidRPr="002A7B1B">
                    <w:t>Advantages of proposition</w:t>
                  </w:r>
                </w:p>
                <w:p w:rsidR="00A62B17" w:rsidRPr="002A7B1B" w:rsidRDefault="006366D5" w:rsidP="00FC1D2D">
                  <w:pPr>
                    <w:pStyle w:val="NoSpacing"/>
                  </w:pPr>
                  <w:r w:rsidRPr="002A7B1B">
                    <w:t>Capabilities</w:t>
                  </w:r>
                </w:p>
                <w:p w:rsidR="00A62B17" w:rsidRPr="002A7B1B" w:rsidRDefault="00A62B17" w:rsidP="00FC1D2D">
                  <w:pPr>
                    <w:pStyle w:val="NoSpacing"/>
                  </w:pPr>
                  <w:r w:rsidRPr="002A7B1B">
                    <w:t>Competitive a</w:t>
                  </w:r>
                  <w:r w:rsidR="00F87DAE" w:rsidRPr="002A7B1B">
                    <w:t>dvantages</w:t>
                  </w:r>
                  <w:r w:rsidRPr="002A7B1B">
                    <w:t xml:space="preserve"> </w:t>
                  </w:r>
                </w:p>
                <w:p w:rsidR="00A62B17" w:rsidRPr="002A7B1B" w:rsidRDefault="0004695E" w:rsidP="00FC1D2D">
                  <w:pPr>
                    <w:pStyle w:val="NoSpacing"/>
                  </w:pPr>
                  <w:r w:rsidRPr="002A7B1B">
                    <w:t>USP's (unique selling points)</w:t>
                  </w:r>
                </w:p>
                <w:p w:rsidR="00A62B17" w:rsidRPr="002A7B1B" w:rsidRDefault="00B1087B" w:rsidP="00FC1D2D">
                  <w:pPr>
                    <w:pStyle w:val="NoSpacing"/>
                  </w:pPr>
                  <w:r w:rsidRPr="002A7B1B">
                    <w:t>Resources, Assets, People</w:t>
                  </w:r>
                </w:p>
                <w:p w:rsidR="00A62B17" w:rsidRPr="002A7B1B" w:rsidRDefault="00D3086F" w:rsidP="00FC1D2D">
                  <w:pPr>
                    <w:pStyle w:val="NoSpacing"/>
                  </w:pPr>
                  <w:r w:rsidRPr="002A7B1B">
                    <w:t>Experience, knowledge, data</w:t>
                  </w:r>
                  <w:r w:rsidR="00A62B17" w:rsidRPr="002A7B1B">
                    <w:t xml:space="preserve"> </w:t>
                  </w:r>
                </w:p>
                <w:p w:rsidR="00A62B17" w:rsidRPr="002A7B1B" w:rsidRDefault="00A62B17" w:rsidP="00FC1D2D">
                  <w:pPr>
                    <w:pStyle w:val="NoSpacing"/>
                  </w:pPr>
                  <w:r w:rsidRPr="002A7B1B">
                    <w:t>Fin</w:t>
                  </w:r>
                  <w:r w:rsidR="00676532" w:rsidRPr="002A7B1B">
                    <w:t>ancial reserves, likely returns</w:t>
                  </w:r>
                  <w:r w:rsidRPr="002A7B1B">
                    <w:t xml:space="preserve"> </w:t>
                  </w:r>
                </w:p>
                <w:p w:rsidR="00A62B17" w:rsidRPr="002A7B1B" w:rsidRDefault="00A62B17" w:rsidP="00FC1D2D">
                  <w:pPr>
                    <w:pStyle w:val="NoSpacing"/>
                  </w:pPr>
                  <w:r w:rsidRPr="002A7B1B">
                    <w:t>Marketing -</w:t>
                  </w:r>
                  <w:r w:rsidR="001654AE" w:rsidRPr="002A7B1B">
                    <w:t xml:space="preserve"> reach, distribution, awarenes</w:t>
                  </w:r>
                  <w:r w:rsidR="00E46E35" w:rsidRPr="002A7B1B">
                    <w:t>s</w:t>
                  </w:r>
                </w:p>
                <w:p w:rsidR="00A62B17" w:rsidRPr="002A7B1B" w:rsidRDefault="003E6732" w:rsidP="00FC1D2D">
                  <w:pPr>
                    <w:pStyle w:val="NoSpacing"/>
                  </w:pPr>
                  <w:r w:rsidRPr="002A7B1B">
                    <w:t>Innovative aspects</w:t>
                  </w:r>
                  <w:r w:rsidR="00A62B17" w:rsidRPr="002A7B1B">
                    <w:t xml:space="preserve"> </w:t>
                  </w:r>
                </w:p>
                <w:p w:rsidR="00A62B17" w:rsidRPr="002A7B1B" w:rsidRDefault="008D2838" w:rsidP="00FC1D2D">
                  <w:pPr>
                    <w:pStyle w:val="NoSpacing"/>
                  </w:pPr>
                  <w:r w:rsidRPr="002A7B1B">
                    <w:t>Location and geographical</w:t>
                  </w:r>
                  <w:r w:rsidR="00A62B17" w:rsidRPr="002A7B1B">
                    <w:t xml:space="preserve"> </w:t>
                  </w:r>
                </w:p>
                <w:p w:rsidR="00A62B17" w:rsidRPr="002A7B1B" w:rsidRDefault="00196C47" w:rsidP="00FC1D2D">
                  <w:pPr>
                    <w:pStyle w:val="NoSpacing"/>
                  </w:pPr>
                  <w:r w:rsidRPr="002A7B1B">
                    <w:t>Price, value, quality</w:t>
                  </w:r>
                </w:p>
                <w:p w:rsidR="00A62B17" w:rsidRPr="002A7B1B" w:rsidRDefault="00A62B17" w:rsidP="00FC1D2D">
                  <w:pPr>
                    <w:pStyle w:val="NoSpacing"/>
                  </w:pPr>
                  <w:r w:rsidRPr="002A7B1B">
                    <w:t>Accreditations,</w:t>
                  </w:r>
                  <w:r w:rsidR="002A0899" w:rsidRPr="002A7B1B">
                    <w:t xml:space="preserve"> qualifications, certifications</w:t>
                  </w:r>
                </w:p>
                <w:p w:rsidR="00A62B17" w:rsidRPr="002A7B1B" w:rsidRDefault="00A62B17" w:rsidP="00FC1D2D">
                  <w:pPr>
                    <w:pStyle w:val="NoSpacing"/>
                  </w:pPr>
                  <w:r w:rsidRPr="002A7B1B">
                    <w:t>Process</w:t>
                  </w:r>
                  <w:r w:rsidR="00A6197D" w:rsidRPr="002A7B1B">
                    <w:t>es, systems, IT, communications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3" type="#_x0000_t202" style="position:absolute;margin-left:540.1pt;margin-top:274.1pt;width:165.6pt;height:254.9pt;z-index:251665408;mso-wrap-distance-left:9.05pt;mso-wrap-distance-right:9.05pt" strokeweight=".5pt">
            <v:fill color2="black"/>
            <v:textbox inset="7.45pt,3.85pt,7.45pt,3.85pt">
              <w:txbxContent>
                <w:p w:rsidR="00781413" w:rsidRPr="006A17DB" w:rsidRDefault="001D3BE2" w:rsidP="002E7FBF">
                  <w:pPr>
                    <w:pStyle w:val="NoSpacing"/>
                    <w:rPr>
                      <w:b/>
                      <w:sz w:val="28"/>
                    </w:rPr>
                  </w:pPr>
                  <w:r w:rsidRPr="006A17DB">
                    <w:rPr>
                      <w:b/>
                      <w:sz w:val="28"/>
                    </w:rPr>
                    <w:t>Criteria</w:t>
                  </w:r>
                  <w:r w:rsidR="00781413" w:rsidRPr="006A17DB">
                    <w:rPr>
                      <w:b/>
                      <w:sz w:val="28"/>
                    </w:rPr>
                    <w:t xml:space="preserve"> examples</w:t>
                  </w:r>
                </w:p>
                <w:p w:rsidR="00781413" w:rsidRPr="002E7FBF" w:rsidRDefault="00361647" w:rsidP="002E7FBF">
                  <w:pPr>
                    <w:pStyle w:val="NoSpacing"/>
                  </w:pPr>
                  <w:r>
                    <w:t>Political effects</w:t>
                  </w:r>
                </w:p>
                <w:p w:rsidR="00781413" w:rsidRPr="002E7FBF" w:rsidRDefault="002872DB" w:rsidP="002E7FBF">
                  <w:pPr>
                    <w:pStyle w:val="NoSpacing"/>
                  </w:pPr>
                  <w:r>
                    <w:t>Legislative effects</w:t>
                  </w:r>
                </w:p>
                <w:p w:rsidR="00781413" w:rsidRPr="002E7FBF" w:rsidRDefault="008A63D4" w:rsidP="002E7FBF">
                  <w:pPr>
                    <w:pStyle w:val="NoSpacing"/>
                  </w:pPr>
                  <w:r>
                    <w:t>Environmental effects</w:t>
                  </w:r>
                </w:p>
                <w:p w:rsidR="00781413" w:rsidRPr="002E7FBF" w:rsidRDefault="00462EF5" w:rsidP="002E7FBF">
                  <w:pPr>
                    <w:pStyle w:val="NoSpacing"/>
                  </w:pPr>
                  <w:r>
                    <w:t>IT developments</w:t>
                  </w:r>
                </w:p>
                <w:p w:rsidR="00781413" w:rsidRPr="002E7FBF" w:rsidRDefault="008277ED" w:rsidP="002E7FBF">
                  <w:pPr>
                    <w:pStyle w:val="NoSpacing"/>
                  </w:pPr>
                  <w:r>
                    <w:t>Competitor intentions - various</w:t>
                  </w:r>
                </w:p>
                <w:p w:rsidR="00781413" w:rsidRPr="002E7FBF" w:rsidRDefault="00CE2C22" w:rsidP="002E7FBF">
                  <w:pPr>
                    <w:pStyle w:val="NoSpacing"/>
                  </w:pPr>
                  <w:r>
                    <w:t>Market demand</w:t>
                  </w:r>
                </w:p>
                <w:p w:rsidR="00781413" w:rsidRPr="002E7FBF" w:rsidRDefault="00781413" w:rsidP="002E7FBF">
                  <w:pPr>
                    <w:pStyle w:val="NoSpacing"/>
                  </w:pPr>
                  <w:r w:rsidRPr="002E7FBF">
                    <w:t>Ne</w:t>
                  </w:r>
                  <w:r w:rsidR="007D26DF">
                    <w:t>w technologies, services, ideas</w:t>
                  </w:r>
                </w:p>
                <w:p w:rsidR="00781413" w:rsidRPr="002E7FBF" w:rsidRDefault="0086539E" w:rsidP="002E7FBF">
                  <w:pPr>
                    <w:pStyle w:val="NoSpacing"/>
                  </w:pPr>
                  <w:r>
                    <w:t>Vital contracts and partners</w:t>
                  </w:r>
                </w:p>
                <w:p w:rsidR="00781413" w:rsidRPr="002E7FBF" w:rsidRDefault="00781413" w:rsidP="002E7FBF">
                  <w:pPr>
                    <w:pStyle w:val="NoSpacing"/>
                  </w:pPr>
                  <w:r w:rsidRPr="002E7FBF">
                    <w:t xml:space="preserve">Sustaining </w:t>
                  </w:r>
                  <w:r w:rsidR="000D30C8">
                    <w:t>internal capabilities</w:t>
                  </w:r>
                  <w:r w:rsidRPr="002E7FBF">
                    <w:t xml:space="preserve"> </w:t>
                  </w:r>
                </w:p>
                <w:p w:rsidR="00781413" w:rsidRPr="002E7FBF" w:rsidRDefault="007A42EF" w:rsidP="002E7FBF">
                  <w:pPr>
                    <w:pStyle w:val="NoSpacing"/>
                  </w:pPr>
                  <w:r>
                    <w:t>Obstacles faced</w:t>
                  </w:r>
                </w:p>
                <w:p w:rsidR="00781413" w:rsidRPr="002E7FBF" w:rsidRDefault="00766983" w:rsidP="002E7FBF">
                  <w:pPr>
                    <w:pStyle w:val="NoSpacing"/>
                  </w:pPr>
                  <w:r>
                    <w:t>Insurmountable weaknesses</w:t>
                  </w:r>
                </w:p>
                <w:p w:rsidR="00781413" w:rsidRPr="002E7FBF" w:rsidRDefault="00327A69" w:rsidP="002E7FBF">
                  <w:pPr>
                    <w:pStyle w:val="NoSpacing"/>
                  </w:pPr>
                  <w:r>
                    <w:t>Loss of key staff</w:t>
                  </w:r>
                </w:p>
                <w:p w:rsidR="00781413" w:rsidRPr="002E7FBF" w:rsidRDefault="00376AD1" w:rsidP="002E7FBF">
                  <w:pPr>
                    <w:pStyle w:val="NoSpacing"/>
                  </w:pPr>
                  <w:r>
                    <w:t>Sustainable financial backing</w:t>
                  </w:r>
                </w:p>
                <w:p w:rsidR="00781413" w:rsidRPr="002E7FBF" w:rsidRDefault="00D05C68" w:rsidP="002E7FBF">
                  <w:pPr>
                    <w:pStyle w:val="NoSpacing"/>
                  </w:pPr>
                  <w:r>
                    <w:t>Economy - home, abroad</w:t>
                  </w:r>
                </w:p>
                <w:p w:rsidR="00781413" w:rsidRPr="002E7FBF" w:rsidRDefault="00781413" w:rsidP="002E7FBF">
                  <w:pPr>
                    <w:pStyle w:val="NoSpacing"/>
                  </w:pPr>
                  <w:r w:rsidRPr="002E7FBF">
                    <w:t>Seasonality, weather effects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2" type="#_x0000_t202" style="position:absolute;margin-left:-59.4pt;margin-top:273.85pt;width:165.6pt;height:254.9pt;z-index:251664384;mso-wrap-distance-left:9.05pt;mso-wrap-distance-right:9.05pt" strokeweight=".5pt">
            <v:fill color2="black"/>
            <v:textbox inset="7.45pt,3.85pt,7.45pt,3.85pt">
              <w:txbxContent>
                <w:p w:rsidR="00781413" w:rsidRPr="00EF7320" w:rsidRDefault="006306B3" w:rsidP="00AB2F97">
                  <w:pPr>
                    <w:pStyle w:val="NoSpacing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C</w:t>
                  </w:r>
                  <w:r w:rsidR="00781413" w:rsidRPr="00EF7320">
                    <w:rPr>
                      <w:b/>
                      <w:sz w:val="28"/>
                    </w:rPr>
                    <w:t>riteria examples</w:t>
                  </w:r>
                </w:p>
                <w:p w:rsidR="00781413" w:rsidRPr="003D71F7" w:rsidRDefault="001A13A0" w:rsidP="00AB2F97">
                  <w:pPr>
                    <w:pStyle w:val="NoSpacing"/>
                  </w:pPr>
                  <w:r w:rsidRPr="003D71F7">
                    <w:t>Market developments</w:t>
                  </w:r>
                </w:p>
                <w:p w:rsidR="00781413" w:rsidRPr="003D71F7" w:rsidRDefault="006A39FA" w:rsidP="00AB2F97">
                  <w:pPr>
                    <w:pStyle w:val="NoSpacing"/>
                  </w:pPr>
                  <w:r w:rsidRPr="003D71F7">
                    <w:t>Competitors' vulnerabilities</w:t>
                  </w:r>
                </w:p>
                <w:p w:rsidR="00781413" w:rsidRPr="003D71F7" w:rsidRDefault="00F2675E" w:rsidP="00AB2F97">
                  <w:pPr>
                    <w:pStyle w:val="NoSpacing"/>
                  </w:pPr>
                  <w:r w:rsidRPr="003D71F7">
                    <w:t>Industry or lifestyle trends</w:t>
                  </w:r>
                </w:p>
                <w:p w:rsidR="00781413" w:rsidRPr="003D71F7" w:rsidRDefault="00781413" w:rsidP="00AB2F97">
                  <w:pPr>
                    <w:pStyle w:val="NoSpacing"/>
                  </w:pPr>
                  <w:r w:rsidRPr="003D71F7">
                    <w:t>Techno</w:t>
                  </w:r>
                  <w:r w:rsidR="00866D20" w:rsidRPr="003D71F7">
                    <w:t>logy development and innovation</w:t>
                  </w:r>
                </w:p>
                <w:p w:rsidR="00781413" w:rsidRPr="003D71F7" w:rsidRDefault="00BF3DBB" w:rsidP="00AB2F97">
                  <w:pPr>
                    <w:pStyle w:val="NoSpacing"/>
                  </w:pPr>
                  <w:r w:rsidRPr="003D71F7">
                    <w:t>Global influences</w:t>
                  </w:r>
                </w:p>
                <w:p w:rsidR="00781413" w:rsidRPr="003D71F7" w:rsidRDefault="00781413" w:rsidP="00AB2F97">
                  <w:pPr>
                    <w:pStyle w:val="NoSpacing"/>
                  </w:pPr>
                  <w:r w:rsidRPr="003D71F7">
                    <w:t xml:space="preserve">New markets, vertical, </w:t>
                  </w:r>
                  <w:r w:rsidR="000159D2" w:rsidRPr="003D71F7">
                    <w:t>horizontal</w:t>
                  </w:r>
                </w:p>
                <w:p w:rsidR="00781413" w:rsidRPr="003D71F7" w:rsidRDefault="00986717" w:rsidP="00AB2F97">
                  <w:pPr>
                    <w:pStyle w:val="NoSpacing"/>
                  </w:pPr>
                  <w:r w:rsidRPr="003D71F7">
                    <w:t>Niche target markets</w:t>
                  </w:r>
                </w:p>
                <w:p w:rsidR="00781413" w:rsidRPr="003D71F7" w:rsidRDefault="00031134" w:rsidP="00AB2F97">
                  <w:pPr>
                    <w:pStyle w:val="NoSpacing"/>
                  </w:pPr>
                  <w:r w:rsidRPr="003D71F7">
                    <w:t>Geographical, export, import</w:t>
                  </w:r>
                </w:p>
                <w:p w:rsidR="00781413" w:rsidRPr="003D71F7" w:rsidRDefault="00B05446" w:rsidP="00AB2F97">
                  <w:pPr>
                    <w:pStyle w:val="NoSpacing"/>
                  </w:pPr>
                  <w:r w:rsidRPr="003D71F7">
                    <w:t>New USP's</w:t>
                  </w:r>
                </w:p>
                <w:p w:rsidR="00781413" w:rsidRPr="003D71F7" w:rsidRDefault="00781413" w:rsidP="00AB2F97">
                  <w:pPr>
                    <w:pStyle w:val="NoSpacing"/>
                  </w:pPr>
                  <w:r w:rsidRPr="003D71F7">
                    <w:t>Tactics</w:t>
                  </w:r>
                  <w:r w:rsidR="00F06244" w:rsidRPr="003D71F7">
                    <w:t xml:space="preserve">: </w:t>
                  </w:r>
                  <w:proofErr w:type="spellStart"/>
                  <w:r w:rsidR="00F06244" w:rsidRPr="003D71F7">
                    <w:t>eg</w:t>
                  </w:r>
                  <w:proofErr w:type="spellEnd"/>
                  <w:r w:rsidR="00F06244" w:rsidRPr="003D71F7">
                    <w:t>, surprise, major contracts</w:t>
                  </w:r>
                </w:p>
                <w:p w:rsidR="00781413" w:rsidRPr="003D71F7" w:rsidRDefault="00781413" w:rsidP="00AB2F97">
                  <w:pPr>
                    <w:pStyle w:val="NoSpacing"/>
                  </w:pPr>
                  <w:r w:rsidRPr="003D71F7">
                    <w:t>B</w:t>
                  </w:r>
                  <w:r w:rsidR="00666DC9" w:rsidRPr="003D71F7">
                    <w:t>usiness and product development</w:t>
                  </w:r>
                  <w:r w:rsidRPr="003D71F7">
                    <w:t xml:space="preserve"> </w:t>
                  </w:r>
                </w:p>
                <w:p w:rsidR="00781413" w:rsidRPr="003D71F7" w:rsidRDefault="00D15FC6" w:rsidP="00AB2F97">
                  <w:pPr>
                    <w:pStyle w:val="NoSpacing"/>
                  </w:pPr>
                  <w:r w:rsidRPr="003D71F7">
                    <w:t>Information and research</w:t>
                  </w:r>
                </w:p>
                <w:p w:rsidR="00781413" w:rsidRPr="003D71F7" w:rsidRDefault="00781413" w:rsidP="009B2F4D">
                  <w:pPr>
                    <w:pStyle w:val="NoSpacing"/>
                  </w:pPr>
                  <w:r w:rsidRPr="003D71F7">
                    <w:t>Partn</w:t>
                  </w:r>
                  <w:r w:rsidR="00A34249" w:rsidRPr="003D71F7">
                    <w:t xml:space="preserve">erships, agencies, 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margin-left:-59.7pt;margin-top:-58.9pt;width:765.4pt;height:67.2pt;z-index:251659264;mso-wrap-distance-left:9.05pt;mso-wrap-distance-right:9.05pt" strokeweight=".5pt">
            <v:fill color2="black"/>
            <v:textbox inset="7.45pt,3.85pt,7.45pt,3.85pt">
              <w:txbxContent>
                <w:p w:rsidR="00013B12" w:rsidRPr="000712C5" w:rsidRDefault="007207D3" w:rsidP="00013B12">
                  <w:pPr>
                    <w:pStyle w:val="NoSpacing"/>
                    <w:rPr>
                      <w:b/>
                      <w:sz w:val="28"/>
                    </w:rPr>
                  </w:pPr>
                  <w:r w:rsidRPr="000712C5">
                    <w:rPr>
                      <w:b/>
                      <w:sz w:val="28"/>
                    </w:rPr>
                    <w:t xml:space="preserve">SWOT Analysis Template  </w:t>
                  </w:r>
                </w:p>
                <w:p w:rsidR="007207D3" w:rsidRPr="00217E31" w:rsidRDefault="007207D3" w:rsidP="00013B12">
                  <w:pPr>
                    <w:pStyle w:val="NoSpacing"/>
                    <w:rPr>
                      <w:i/>
                      <w:sz w:val="24"/>
                    </w:rPr>
                  </w:pPr>
                  <w:r w:rsidRPr="00217E31">
                    <w:rPr>
                      <w:i/>
                      <w:sz w:val="24"/>
                    </w:rPr>
                    <w:t>State what you are assessing here _______________________________________________________________________________________________</w:t>
                  </w:r>
                </w:p>
                <w:p w:rsidR="007207D3" w:rsidRPr="00217E31" w:rsidRDefault="007207D3" w:rsidP="00013B12">
                  <w:pPr>
                    <w:pStyle w:val="NoSpacing"/>
                    <w:rPr>
                      <w:i/>
                      <w:sz w:val="24"/>
                    </w:rPr>
                  </w:pPr>
                  <w:r w:rsidRPr="00217E31">
                    <w:rPr>
                      <w:i/>
                      <w:sz w:val="24"/>
                    </w:rPr>
                    <w:t>(This particular example is for a new business opportunity. Many criteria can apply to more than one quadrant. Identify criteria appropriate to your own SWOT situation.)</w:t>
                  </w:r>
                </w:p>
                <w:p w:rsidR="007207D3" w:rsidRPr="00013B12" w:rsidRDefault="007207D3" w:rsidP="00013B12">
                  <w:pPr>
                    <w:pStyle w:val="NoSpacing"/>
                  </w:pPr>
                </w:p>
              </w:txbxContent>
            </v:textbox>
          </v:shape>
        </w:pict>
      </w:r>
      <w:r>
        <w:rPr>
          <w:noProof/>
        </w:rPr>
        <w:pict>
          <v:shape id="_x0000_s1035" type="#_x0000_t202" style="position:absolute;margin-left:325.15pt;margin-top:274.1pt;width:211.7pt;height:254.9pt;z-index:251667456;mso-wrap-distance-left:9.05pt;mso-wrap-distance-right:9.05pt" fillcolor="#4bacc6 [3208]" strokecolor="#f2f2f2 [3041]" strokeweight="3pt">
            <v:shadow on="t" type="perspective" color="#205867 [1608]" opacity=".5" offset="1pt" offset2="-1pt"/>
            <v:textbox inset="7.45pt,3.85pt,7.45pt,3.85pt">
              <w:txbxContent>
                <w:p w:rsidR="00980F20" w:rsidRPr="00536D14" w:rsidRDefault="002C6C92" w:rsidP="000F34F1">
                  <w:pPr>
                    <w:rPr>
                      <w:b/>
                      <w:sz w:val="32"/>
                    </w:rPr>
                  </w:pPr>
                  <w:r w:rsidRPr="00536D14">
                    <w:rPr>
                      <w:b/>
                      <w:sz w:val="32"/>
                    </w:rPr>
                    <w:t>Threats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4" type="#_x0000_t202" style="position:absolute;margin-left:109.35pt;margin-top:274.1pt;width:211.7pt;height:254.9pt;z-index:251666432;mso-wrap-distance-left:9.05pt;mso-wrap-distance-right:9.05pt" fillcolor="#4f81bd [3204]" strokecolor="#f2f2f2 [3041]" strokeweight="3pt">
            <v:shadow on="t" type="perspective" color="#243f60 [1604]" opacity=".5" offset="1pt" offset2="-1pt"/>
            <v:textbox inset="7.45pt,3.85pt,7.45pt,3.85pt">
              <w:txbxContent>
                <w:p w:rsidR="00980F20" w:rsidRPr="00536D14" w:rsidRDefault="00352ED4" w:rsidP="007049E8">
                  <w:pPr>
                    <w:rPr>
                      <w:b/>
                      <w:sz w:val="32"/>
                    </w:rPr>
                  </w:pPr>
                  <w:r w:rsidRPr="00536D14">
                    <w:rPr>
                      <w:b/>
                      <w:sz w:val="32"/>
                    </w:rPr>
                    <w:t>Opportunities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0" type="#_x0000_t202" style="position:absolute;margin-left:540.1pt;margin-top:13.4pt;width:165.6pt;height:254.6pt;z-index:251662336;mso-wrap-distance-left:9.05pt;mso-wrap-distance-right:9.05pt" strokeweight=".5pt">
            <v:fill color2="black"/>
            <v:textbox inset="7.45pt,3.85pt,7.45pt,3.85pt">
              <w:txbxContent>
                <w:p w:rsidR="00A62B17" w:rsidRPr="008E41D0" w:rsidRDefault="00222F06" w:rsidP="005B6FFA">
                  <w:pPr>
                    <w:pStyle w:val="NoSpacing"/>
                    <w:rPr>
                      <w:b/>
                      <w:sz w:val="28"/>
                    </w:rPr>
                  </w:pPr>
                  <w:r w:rsidRPr="008E41D0">
                    <w:rPr>
                      <w:b/>
                      <w:sz w:val="28"/>
                    </w:rPr>
                    <w:t>C</w:t>
                  </w:r>
                  <w:r w:rsidR="00A62B17" w:rsidRPr="008E41D0">
                    <w:rPr>
                      <w:b/>
                      <w:sz w:val="28"/>
                    </w:rPr>
                    <w:t>riteria examples</w:t>
                  </w:r>
                </w:p>
                <w:p w:rsidR="00A62B17" w:rsidRPr="00EA181A" w:rsidRDefault="00D65FFC" w:rsidP="005B6FFA">
                  <w:pPr>
                    <w:pStyle w:val="NoSpacing"/>
                  </w:pPr>
                  <w:r w:rsidRPr="00EA181A">
                    <w:t>Disadvantages of proposition</w:t>
                  </w:r>
                  <w:r w:rsidR="00A62B17" w:rsidRPr="00EA181A">
                    <w:t xml:space="preserve"> </w:t>
                  </w:r>
                </w:p>
                <w:p w:rsidR="00A62B17" w:rsidRPr="00EA181A" w:rsidRDefault="008D1823" w:rsidP="005B6FFA">
                  <w:pPr>
                    <w:pStyle w:val="NoSpacing"/>
                  </w:pPr>
                  <w:r w:rsidRPr="00EA181A">
                    <w:t>Gaps in capabilities</w:t>
                  </w:r>
                </w:p>
                <w:p w:rsidR="00A62B17" w:rsidRPr="00EA181A" w:rsidRDefault="008D1823" w:rsidP="005B6FFA">
                  <w:pPr>
                    <w:pStyle w:val="NoSpacing"/>
                  </w:pPr>
                  <w:r w:rsidRPr="00EA181A">
                    <w:t>Lack of competitive strength</w:t>
                  </w:r>
                </w:p>
                <w:p w:rsidR="00A62B17" w:rsidRPr="00EA181A" w:rsidRDefault="000A375C" w:rsidP="005B6FFA">
                  <w:pPr>
                    <w:pStyle w:val="NoSpacing"/>
                  </w:pPr>
                  <w:r w:rsidRPr="00EA181A">
                    <w:t>Reputation, presence and reach</w:t>
                  </w:r>
                </w:p>
                <w:p w:rsidR="00A62B17" w:rsidRPr="00EA181A" w:rsidRDefault="00E92738" w:rsidP="005B6FFA">
                  <w:pPr>
                    <w:pStyle w:val="NoSpacing"/>
                  </w:pPr>
                  <w:r w:rsidRPr="00EA181A">
                    <w:t>Financials</w:t>
                  </w:r>
                  <w:r w:rsidR="00A62B17" w:rsidRPr="00EA181A">
                    <w:t xml:space="preserve"> </w:t>
                  </w:r>
                </w:p>
                <w:p w:rsidR="00A62B17" w:rsidRPr="00EA181A" w:rsidRDefault="00B6699C" w:rsidP="005B6FFA">
                  <w:pPr>
                    <w:pStyle w:val="NoSpacing"/>
                  </w:pPr>
                  <w:r w:rsidRPr="00EA181A">
                    <w:t>Own known vulnerabilities</w:t>
                  </w:r>
                </w:p>
                <w:p w:rsidR="00A62B17" w:rsidRPr="00EA181A" w:rsidRDefault="00A62B17" w:rsidP="005B6FFA">
                  <w:pPr>
                    <w:pStyle w:val="NoSpacing"/>
                  </w:pPr>
                  <w:r w:rsidRPr="00EA181A">
                    <w:t>Time</w:t>
                  </w:r>
                  <w:r w:rsidR="00D37A74" w:rsidRPr="00EA181A">
                    <w:t>scales, deadlines and pressures</w:t>
                  </w:r>
                </w:p>
                <w:p w:rsidR="00A62B17" w:rsidRPr="00EA181A" w:rsidRDefault="00EA181A" w:rsidP="005B6FFA">
                  <w:pPr>
                    <w:pStyle w:val="NoSpacing"/>
                  </w:pPr>
                  <w:r w:rsidRPr="00EA181A">
                    <w:t>Cash flow</w:t>
                  </w:r>
                  <w:r w:rsidR="00CA736B" w:rsidRPr="00EA181A">
                    <w:t>, start-up cash-drain</w:t>
                  </w:r>
                </w:p>
                <w:p w:rsidR="00A62B17" w:rsidRPr="00EA181A" w:rsidRDefault="00A62B17" w:rsidP="005B6FFA">
                  <w:pPr>
                    <w:pStyle w:val="NoSpacing"/>
                  </w:pPr>
                  <w:r w:rsidRPr="00EA181A">
                    <w:t>Cont</w:t>
                  </w:r>
                  <w:r w:rsidR="004F5352" w:rsidRPr="00EA181A">
                    <w:t>inuity, supply chain robustness</w:t>
                  </w:r>
                  <w:r w:rsidRPr="00EA181A">
                    <w:t xml:space="preserve"> </w:t>
                  </w:r>
                </w:p>
                <w:p w:rsidR="00A62B17" w:rsidRPr="00EA181A" w:rsidRDefault="00A62B17" w:rsidP="005B6FFA">
                  <w:pPr>
                    <w:pStyle w:val="NoSpacing"/>
                  </w:pPr>
                  <w:r w:rsidRPr="00EA181A">
                    <w:t xml:space="preserve">Effects </w:t>
                  </w:r>
                  <w:r w:rsidR="008359F0" w:rsidRPr="00EA181A">
                    <w:t>on core activities, distraction</w:t>
                  </w:r>
                </w:p>
                <w:p w:rsidR="00A62B17" w:rsidRPr="00EA181A" w:rsidRDefault="00A62B17" w:rsidP="005B6FFA">
                  <w:pPr>
                    <w:pStyle w:val="NoSpacing"/>
                  </w:pPr>
                  <w:r w:rsidRPr="00EA181A">
                    <w:t>Reliabili</w:t>
                  </w:r>
                  <w:r w:rsidR="00CB3901" w:rsidRPr="00EA181A">
                    <w:t>ty of data, plan predictability</w:t>
                  </w:r>
                </w:p>
                <w:p w:rsidR="00A62B17" w:rsidRPr="00EA181A" w:rsidRDefault="00B97255" w:rsidP="005B6FFA">
                  <w:pPr>
                    <w:pStyle w:val="NoSpacing"/>
                  </w:pPr>
                  <w:r w:rsidRPr="00EA181A">
                    <w:t>Morale, commitment, leadership</w:t>
                  </w:r>
                </w:p>
                <w:p w:rsidR="00A62B17" w:rsidRPr="00EA181A" w:rsidRDefault="006B19E5" w:rsidP="005B6FFA">
                  <w:pPr>
                    <w:pStyle w:val="NoSpacing"/>
                  </w:pPr>
                  <w:r>
                    <w:t xml:space="preserve">Accreditations </w:t>
                  </w:r>
                  <w:r w:rsidR="001555AF" w:rsidRPr="00EA181A">
                    <w:t>etc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9" type="#_x0000_t202" style="position:absolute;margin-left:325.15pt;margin-top:13.4pt;width:211.7pt;height:254.9pt;z-index:251661312;mso-wrap-distance-left:9.05pt;mso-wrap-distance-right:9.05pt" fillcolor="#9bbb59 [3206]" strokecolor="#f2f2f2 [3041]" strokeweight="3pt">
            <v:shadow on="t" type="perspective" color="#4e6128 [1606]" opacity=".5" offset="1pt" offset2="-1pt"/>
            <v:textbox inset="7.45pt,3.85pt,7.45pt,3.85pt">
              <w:txbxContent>
                <w:p w:rsidR="00A62B17" w:rsidRPr="00536D14" w:rsidRDefault="00222F06" w:rsidP="004708C7">
                  <w:pPr>
                    <w:rPr>
                      <w:b/>
                      <w:color w:val="FFFFFF" w:themeColor="background1"/>
                      <w:sz w:val="32"/>
                    </w:rPr>
                  </w:pPr>
                  <w:r w:rsidRPr="00536D14">
                    <w:rPr>
                      <w:b/>
                      <w:color w:val="FFFFFF" w:themeColor="background1"/>
                      <w:sz w:val="32"/>
                    </w:rPr>
                    <w:t>Weaknesses</w:t>
                  </w:r>
                </w:p>
              </w:txbxContent>
            </v:textbox>
          </v:shape>
        </w:pict>
      </w:r>
      <w:r>
        <w:rPr>
          <w:noProof/>
        </w:rPr>
        <w:pict>
          <v:rect id="_x0000_s1026" style="position:absolute;margin-left:-67.8pt;margin-top:-68.4pt;width:783.6pt;height:604.2pt;z-index:251658240" fillcolor="black [3200]" strokecolor="black [3200]" strokeweight="10pt">
            <v:stroke linestyle="thinThin"/>
            <v:shadow color="#868686"/>
          </v:rect>
        </w:pict>
      </w:r>
    </w:p>
    <w:sectPr w:rsidR="002970E1" w:rsidSect="00034C10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034C10"/>
    <w:rsid w:val="00013B12"/>
    <w:rsid w:val="000159D2"/>
    <w:rsid w:val="00031134"/>
    <w:rsid w:val="00034C10"/>
    <w:rsid w:val="0004695E"/>
    <w:rsid w:val="000712C5"/>
    <w:rsid w:val="0007156E"/>
    <w:rsid w:val="000A375C"/>
    <w:rsid w:val="000B0BF3"/>
    <w:rsid w:val="000D30C8"/>
    <w:rsid w:val="000F34F1"/>
    <w:rsid w:val="000F77B0"/>
    <w:rsid w:val="00154BEE"/>
    <w:rsid w:val="001555AF"/>
    <w:rsid w:val="00161B12"/>
    <w:rsid w:val="0016388A"/>
    <w:rsid w:val="001654AE"/>
    <w:rsid w:val="00180305"/>
    <w:rsid w:val="00196C47"/>
    <w:rsid w:val="001A13A0"/>
    <w:rsid w:val="001B22AB"/>
    <w:rsid w:val="001C52E7"/>
    <w:rsid w:val="001C79E1"/>
    <w:rsid w:val="001D3BE2"/>
    <w:rsid w:val="001D3DF2"/>
    <w:rsid w:val="00217E31"/>
    <w:rsid w:val="00222F06"/>
    <w:rsid w:val="002310A3"/>
    <w:rsid w:val="002459F4"/>
    <w:rsid w:val="002750CE"/>
    <w:rsid w:val="002872DB"/>
    <w:rsid w:val="00293120"/>
    <w:rsid w:val="002970E1"/>
    <w:rsid w:val="002A01DF"/>
    <w:rsid w:val="002A0899"/>
    <w:rsid w:val="002A7B1B"/>
    <w:rsid w:val="002C6C92"/>
    <w:rsid w:val="002E7FBF"/>
    <w:rsid w:val="002F2DEB"/>
    <w:rsid w:val="00327A69"/>
    <w:rsid w:val="003316B0"/>
    <w:rsid w:val="00352ED4"/>
    <w:rsid w:val="00361647"/>
    <w:rsid w:val="00376975"/>
    <w:rsid w:val="00376AD1"/>
    <w:rsid w:val="00381E40"/>
    <w:rsid w:val="00396668"/>
    <w:rsid w:val="003D36BF"/>
    <w:rsid w:val="003D71F7"/>
    <w:rsid w:val="003E6732"/>
    <w:rsid w:val="00450681"/>
    <w:rsid w:val="00462EF5"/>
    <w:rsid w:val="004708C7"/>
    <w:rsid w:val="00485D44"/>
    <w:rsid w:val="00497C68"/>
    <w:rsid w:val="004A02AD"/>
    <w:rsid w:val="004B2E86"/>
    <w:rsid w:val="004D17ED"/>
    <w:rsid w:val="004D749D"/>
    <w:rsid w:val="004F2224"/>
    <w:rsid w:val="004F5352"/>
    <w:rsid w:val="00501412"/>
    <w:rsid w:val="00536D14"/>
    <w:rsid w:val="005456E2"/>
    <w:rsid w:val="005844FA"/>
    <w:rsid w:val="00597E37"/>
    <w:rsid w:val="005A2946"/>
    <w:rsid w:val="005B6FFA"/>
    <w:rsid w:val="005D0A24"/>
    <w:rsid w:val="006306B3"/>
    <w:rsid w:val="006366D5"/>
    <w:rsid w:val="00644039"/>
    <w:rsid w:val="00666DC9"/>
    <w:rsid w:val="00676532"/>
    <w:rsid w:val="00694E46"/>
    <w:rsid w:val="006A17DB"/>
    <w:rsid w:val="006A39FA"/>
    <w:rsid w:val="006B19E5"/>
    <w:rsid w:val="006C6358"/>
    <w:rsid w:val="007049E8"/>
    <w:rsid w:val="007207D3"/>
    <w:rsid w:val="00755287"/>
    <w:rsid w:val="00766983"/>
    <w:rsid w:val="00774CC5"/>
    <w:rsid w:val="00781413"/>
    <w:rsid w:val="007A42EF"/>
    <w:rsid w:val="007B588A"/>
    <w:rsid w:val="007D0E78"/>
    <w:rsid w:val="007D26DF"/>
    <w:rsid w:val="008277ED"/>
    <w:rsid w:val="00832BAF"/>
    <w:rsid w:val="008359F0"/>
    <w:rsid w:val="0086453F"/>
    <w:rsid w:val="0086539E"/>
    <w:rsid w:val="00866BFC"/>
    <w:rsid w:val="00866D20"/>
    <w:rsid w:val="00867CC7"/>
    <w:rsid w:val="008A63D4"/>
    <w:rsid w:val="008D1823"/>
    <w:rsid w:val="008D2838"/>
    <w:rsid w:val="008D431E"/>
    <w:rsid w:val="008E41D0"/>
    <w:rsid w:val="008F7709"/>
    <w:rsid w:val="00910881"/>
    <w:rsid w:val="00980F20"/>
    <w:rsid w:val="00986717"/>
    <w:rsid w:val="009B2F4D"/>
    <w:rsid w:val="009C3736"/>
    <w:rsid w:val="00A05885"/>
    <w:rsid w:val="00A34249"/>
    <w:rsid w:val="00A6197D"/>
    <w:rsid w:val="00A62B17"/>
    <w:rsid w:val="00A94989"/>
    <w:rsid w:val="00AA22A8"/>
    <w:rsid w:val="00AB2F97"/>
    <w:rsid w:val="00AB5D02"/>
    <w:rsid w:val="00AC18F0"/>
    <w:rsid w:val="00AF7155"/>
    <w:rsid w:val="00B05446"/>
    <w:rsid w:val="00B1087B"/>
    <w:rsid w:val="00B41058"/>
    <w:rsid w:val="00B6699C"/>
    <w:rsid w:val="00B67035"/>
    <w:rsid w:val="00B97255"/>
    <w:rsid w:val="00BD34BB"/>
    <w:rsid w:val="00BF3DBB"/>
    <w:rsid w:val="00C25B45"/>
    <w:rsid w:val="00C25F87"/>
    <w:rsid w:val="00C61CB1"/>
    <w:rsid w:val="00C83DF1"/>
    <w:rsid w:val="00C85946"/>
    <w:rsid w:val="00CA736B"/>
    <w:rsid w:val="00CB3901"/>
    <w:rsid w:val="00CE2C22"/>
    <w:rsid w:val="00CF42FF"/>
    <w:rsid w:val="00D05C68"/>
    <w:rsid w:val="00D15FC6"/>
    <w:rsid w:val="00D3086F"/>
    <w:rsid w:val="00D33206"/>
    <w:rsid w:val="00D37A74"/>
    <w:rsid w:val="00D43404"/>
    <w:rsid w:val="00D56AEE"/>
    <w:rsid w:val="00D65FFC"/>
    <w:rsid w:val="00DA17E9"/>
    <w:rsid w:val="00DA32FD"/>
    <w:rsid w:val="00DA7172"/>
    <w:rsid w:val="00DA7FCA"/>
    <w:rsid w:val="00DD4BC7"/>
    <w:rsid w:val="00DE5022"/>
    <w:rsid w:val="00E46E35"/>
    <w:rsid w:val="00E85BE1"/>
    <w:rsid w:val="00E92738"/>
    <w:rsid w:val="00EA181A"/>
    <w:rsid w:val="00EE3115"/>
    <w:rsid w:val="00EE646A"/>
    <w:rsid w:val="00EF24A0"/>
    <w:rsid w:val="00EF7320"/>
    <w:rsid w:val="00F06244"/>
    <w:rsid w:val="00F2675E"/>
    <w:rsid w:val="00F45EF1"/>
    <w:rsid w:val="00F663A6"/>
    <w:rsid w:val="00F87DAE"/>
    <w:rsid w:val="00F93719"/>
    <w:rsid w:val="00FB294D"/>
    <w:rsid w:val="00FC1D2D"/>
    <w:rsid w:val="00FC6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BodyText"/>
    <w:link w:val="Heading2Char"/>
    <w:qFormat/>
    <w:rsid w:val="00A62B17"/>
    <w:pPr>
      <w:tabs>
        <w:tab w:val="num" w:pos="0"/>
      </w:tabs>
      <w:suppressAutoHyphens/>
      <w:spacing w:before="280" w:after="280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n-GB"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A62B17"/>
    <w:rPr>
      <w:rFonts w:ascii="Times New Roman" w:eastAsia="Times New Roman" w:hAnsi="Times New Roman" w:cs="Times New Roman"/>
      <w:b/>
      <w:bCs/>
      <w:sz w:val="36"/>
      <w:szCs w:val="36"/>
      <w:lang w:val="en-GB" w:eastAsia="ar-SA"/>
    </w:rPr>
  </w:style>
  <w:style w:type="paragraph" w:styleId="BodyText">
    <w:name w:val="Body Text"/>
    <w:basedOn w:val="Normal"/>
    <w:link w:val="BodyTextChar"/>
    <w:uiPriority w:val="99"/>
    <w:semiHidden/>
    <w:unhideWhenUsed/>
    <w:rsid w:val="00A62B1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A62B17"/>
  </w:style>
  <w:style w:type="paragraph" w:styleId="NoSpacing">
    <w:name w:val="No Spacing"/>
    <w:uiPriority w:val="1"/>
    <w:qFormat/>
    <w:rsid w:val="00FC1D2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1</Words>
  <Characters>10</Characters>
  <Application>Microsoft Office Word</Application>
  <DocSecurity>0</DocSecurity>
  <Lines>1</Lines>
  <Paragraphs>1</Paragraphs>
  <ScaleCrop>false</ScaleCrop>
  <Company>Comsdev</Company>
  <LinksUpToDate>false</LinksUpToDate>
  <CharactersWithSpaces>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SWOT Analysis Template</dc:title>
  <dc:subject/>
  <dc:creator>www.aftemplates.com</dc:creator>
  <cp:keywords/>
  <dc:description/>
  <cp:lastModifiedBy>Windows User</cp:lastModifiedBy>
  <cp:revision>171</cp:revision>
  <dcterms:created xsi:type="dcterms:W3CDTF">2011-08-04T09:13:00Z</dcterms:created>
  <dcterms:modified xsi:type="dcterms:W3CDTF">2023-01-06T08:25:00Z</dcterms:modified>
</cp:coreProperties>
</file>